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763"/>
        <w:gridCol w:w="1130"/>
        <w:gridCol w:w="688"/>
        <w:gridCol w:w="472"/>
        <w:gridCol w:w="911"/>
        <w:gridCol w:w="1803"/>
        <w:gridCol w:w="1126"/>
        <w:gridCol w:w="162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15" w:type="dxa"/>
            <w:gridSpan w:val="10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黑体" w:hAnsi="黑体" w:eastAsia="黑体" w:cs="方正小标宋_GBK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方正小标宋_GBK"/>
                <w:sz w:val="32"/>
                <w:szCs w:val="32"/>
              </w:rPr>
              <w:t>附件1：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2022年宁夏考区执业兽医师审核通过人员名单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网报号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报名确认地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证书类型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资格证号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878256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王建福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929886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杨平海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827264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张琛茜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878799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马志军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925855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沈娟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912529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于永定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839360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桂晓蕾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943548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吕优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850559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张伟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823062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王精战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865717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曹金霞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宠物养护与疫病防治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867542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张路晨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832884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张继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902508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孙晓蕊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843872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张煜东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841959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周阳阳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855472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魏佳庆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898380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刘俊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840220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李巧薇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841283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胡海英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动物检疫与食品检验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825244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高强强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826037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李昊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910569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杨旭冉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015" w:type="dxa"/>
            <w:gridSpan w:val="10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2022年宁夏考区执业兽医师审核通过人员名单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（续）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网报号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报名确认地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证书类型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bidi="ar"/>
              </w:rPr>
              <w:t>资格证号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822539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陈明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880518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bidi="ar"/>
              </w:rPr>
              <w:t>硕士研究生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临床兽医学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835828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申晴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851237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梁少波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830772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杨筱军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890092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乔宇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910058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张海波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949257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惠富海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900844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石嘴山市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马灵东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831412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石嘴山市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张涛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823386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吴忠市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蔡东东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888256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固原市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王小宁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824081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中卫市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赵文翻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822168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中卫市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田一荣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828965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中卫市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梁议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39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824794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中卫市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廉爱玲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A012022640049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890473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李宗霖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水产养殖学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执业兽医师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C012022640001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8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587" w:bottom="1440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253A5"/>
    <w:rsid w:val="57725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2023-02-06T07:50:00Z</dcterms:created>
  <dc:creator>谭倩</dc:creator>
  <cp:lastModifiedBy>谭倩</cp:lastModifiedBy>
  <dcterms:modified xsi:type="dcterms:W3CDTF">2023-02-06T07:54:25Z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