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/>
          <w:b/>
          <w:spacing w:val="-16"/>
          <w:sz w:val="32"/>
          <w:szCs w:val="32"/>
        </w:rPr>
      </w:pPr>
      <w:r>
        <w:rPr>
          <w:rFonts w:hint="eastAsia" w:ascii="宋体" w:hAnsi="宋体"/>
          <w:b/>
          <w:spacing w:val="-16"/>
          <w:sz w:val="32"/>
          <w:szCs w:val="32"/>
        </w:rPr>
        <w:t>一、批准</w:t>
      </w:r>
      <w:r>
        <w:rPr>
          <w:rFonts w:hint="eastAsia" w:ascii="宋体" w:hAnsi="宋体"/>
          <w:b/>
          <w:spacing w:val="-16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16"/>
          <w:sz w:val="32"/>
          <w:szCs w:val="32"/>
        </w:rPr>
        <w:t>授权签字人及领域表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/>
          <w:kern w:val="0"/>
          <w:sz w:val="28"/>
          <w:szCs w:val="28"/>
        </w:rPr>
        <w:t>页，共25页</w:t>
      </w:r>
    </w:p>
    <w:tbl>
      <w:tblPr>
        <w:tblStyle w:val="9"/>
        <w:tblW w:w="9859" w:type="dxa"/>
        <w:jc w:val="center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20"/>
        <w:gridCol w:w="3060"/>
        <w:gridCol w:w="352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52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批准授权签字领域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席金萍</w:t>
            </w:r>
          </w:p>
        </w:tc>
        <w:tc>
          <w:tcPr>
            <w:tcW w:w="3060" w:type="dxa"/>
            <w:vAlign w:val="center"/>
          </w:tcPr>
          <w:p>
            <w:pPr>
              <w:spacing w:line="240" w:lineRule="atLeast"/>
              <w:ind w:right="151" w:rightChars="7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技术负责人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高级工程师</w:t>
            </w:r>
          </w:p>
        </w:tc>
        <w:tc>
          <w:tcPr>
            <w:tcW w:w="3528" w:type="dxa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食品、食用农产品中</w:t>
            </w:r>
            <w:r>
              <w:rPr>
                <w:rFonts w:hint="eastAsia"/>
                <w:szCs w:val="21"/>
              </w:rPr>
              <w:t>农药残留、兽药残留检测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exact"/>
          <w:jc w:val="center"/>
        </w:trPr>
        <w:tc>
          <w:tcPr>
            <w:tcW w:w="9859" w:type="dxa"/>
            <w:gridSpan w:val="5"/>
          </w:tcPr>
          <w:p>
            <w:pPr>
              <w:spacing w:beforeLines="5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以下空白</w:t>
            </w:r>
          </w:p>
        </w:tc>
      </w:tr>
    </w:tbl>
    <w:p>
      <w:pPr>
        <w:pStyle w:val="2"/>
        <w:snapToGrid w:val="0"/>
        <w:spacing w:before="0" w:beforeAutospacing="0" w:after="0" w:afterAutospacing="0" w:line="240" w:lineRule="atLeast"/>
        <w:jc w:val="both"/>
        <w:rPr>
          <w:rFonts w:ascii="Times New Roman" w:hAnsi="Times New Roman"/>
          <w:kern w:val="2"/>
          <w:sz w:val="21"/>
          <w:szCs w:val="21"/>
        </w:rPr>
        <w:sectPr>
          <w:headerReference r:id="rId3" w:type="default"/>
          <w:pgSz w:w="11906" w:h="16838"/>
          <w:pgMar w:top="1418" w:right="851" w:bottom="1134" w:left="1021" w:header="851" w:footer="992" w:gutter="0"/>
          <w:cols w:space="720" w:num="1"/>
          <w:docGrid w:type="lines" w:linePitch="312" w:charSpace="0"/>
        </w:sectPr>
      </w:pPr>
    </w:p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甲拌磷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《食品安全国家标准水果和蔬菜中</w:t>
            </w:r>
            <w:r>
              <w:rPr>
                <w:szCs w:val="21"/>
              </w:rPr>
              <w:t xml:space="preserve"> 500 </w:t>
            </w:r>
            <w:r>
              <w:rPr>
                <w:rFonts w:hint="eastAsia"/>
                <w:szCs w:val="21"/>
              </w:rPr>
              <w:t>种农药及相关化学品残留量的测定气相色谱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GB23200.8-2016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桑枝、金银花、枸杞子和荷叶中</w:t>
            </w:r>
            <w:r>
              <w:rPr>
                <w:szCs w:val="21"/>
              </w:rPr>
              <w:t>488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 23200.10-2016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《食品安全国家标准桑枝、金银花、枸杞子和茶叶中</w:t>
            </w:r>
            <w:r>
              <w:rPr>
                <w:szCs w:val="21"/>
              </w:rPr>
              <w:t>413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GB23200.11-2016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《水果和蔬菜中</w:t>
            </w: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20769-2008 </w:t>
            </w:r>
          </w:p>
          <w:p>
            <w:pPr>
              <w:widowControl/>
              <w:shd w:val="clear" w:color="auto" w:fill="FFFFFF"/>
              <w:spacing w:line="24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《粮谷中</w:t>
            </w:r>
            <w:r>
              <w:rPr>
                <w:szCs w:val="21"/>
              </w:rPr>
              <w:t>486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20770-2008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《蔬菜和水果中有机磷、有机氯、拟除虫菊酯和氨基甲酸酯类农药多残留的测定》</w:t>
            </w:r>
            <w:r>
              <w:rPr>
                <w:szCs w:val="21"/>
              </w:rPr>
              <w:t>NY/T 761-2008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腐霉利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高效氯氟氰菊酯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灭线磷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氧乐果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氯氰菊酯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氯菊酯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氟虫腈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氯唑磷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杀螟硫磷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甲胺磷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倍硫磷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灭多威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杀扑磷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水胺硫磷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对硫磷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乐果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辛硫磷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敌敌畏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内吸磷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二甲戊灵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噻虫胺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精甲霜灵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戊唑醇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哒螨灵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《食品安全国家标准水果和蔬菜中</w:t>
            </w:r>
            <w:r>
              <w:rPr>
                <w:szCs w:val="21"/>
              </w:rPr>
              <w:t xml:space="preserve"> 500 </w:t>
            </w:r>
            <w:r>
              <w:rPr>
                <w:rFonts w:hint="eastAsia"/>
                <w:szCs w:val="21"/>
              </w:rPr>
              <w:t>种农药及相关化学品残留量的测定气相色谱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GB23200.8-2016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桑枝、金银花、枸杞子和荷叶中</w:t>
            </w:r>
            <w:r>
              <w:rPr>
                <w:szCs w:val="21"/>
              </w:rPr>
              <w:t>488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 23200.10-2016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《食品安全国家标准桑枝、金银花、枸杞子和茶叶中</w:t>
            </w:r>
            <w:r>
              <w:rPr>
                <w:szCs w:val="21"/>
              </w:rPr>
              <w:t>413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GB23200.11-2016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《水果和蔬菜中</w:t>
            </w: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20769-2008 </w:t>
            </w:r>
          </w:p>
          <w:p>
            <w:pPr>
              <w:widowControl/>
              <w:shd w:val="clear" w:color="auto" w:fill="FFFFFF"/>
              <w:spacing w:line="24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《粮谷中</w:t>
            </w:r>
            <w:r>
              <w:rPr>
                <w:szCs w:val="21"/>
              </w:rPr>
              <w:t>486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20770-2008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《蔬菜和水果中有机磷、有机氯、拟除虫菊酯和氨基甲酸酯类农药多残留的测定》</w:t>
            </w:r>
            <w:r>
              <w:rPr>
                <w:szCs w:val="21"/>
              </w:rPr>
              <w:t>NY/T 761-2008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硫线磷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咪鲜胺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丙溴磷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苯醚甲环唑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腈苯唑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腈菌唑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联苯肼酯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乙霉威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异丙威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甲基对硫磷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氟酰脲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虫酰肼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毒死蜱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二嗪磷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伏杀硫磷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噻唑酮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三唑醇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啶虫脒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多扑磷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马拉硫磷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嘧霉胺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六六六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溴螨酯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第4页，共25页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甲基毒死蜱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《食品安全国家标准水果和蔬菜中</w:t>
            </w:r>
            <w:r>
              <w:rPr>
                <w:szCs w:val="21"/>
              </w:rPr>
              <w:t xml:space="preserve"> 500 </w:t>
            </w:r>
            <w:r>
              <w:rPr>
                <w:rFonts w:hint="eastAsia"/>
                <w:szCs w:val="21"/>
              </w:rPr>
              <w:t>种农药及相关化学品残留量的测定气相色谱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GB23200.8-2016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桑枝、金银花、枸杞子和荷叶中</w:t>
            </w:r>
            <w:r>
              <w:rPr>
                <w:szCs w:val="21"/>
              </w:rPr>
              <w:t>488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 23200.10-2016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《食品安全国家标准桑枝、金银花、枸杞子和茶叶中</w:t>
            </w:r>
            <w:r>
              <w:rPr>
                <w:szCs w:val="21"/>
              </w:rPr>
              <w:t>413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GB23200.11-2016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《水果和蔬菜中</w:t>
            </w: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20769-2008 </w:t>
            </w:r>
          </w:p>
          <w:p>
            <w:pPr>
              <w:widowControl/>
              <w:shd w:val="clear" w:color="auto" w:fill="FFFFFF"/>
              <w:spacing w:line="24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《粮谷中</w:t>
            </w:r>
            <w:r>
              <w:rPr>
                <w:szCs w:val="21"/>
              </w:rPr>
              <w:t>486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20770-2008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《蔬菜和水果中有机磷、有机氯、拟除虫菊酯和氨基甲酸酯类农药多残留的测定》</w:t>
            </w:r>
            <w:r>
              <w:rPr>
                <w:szCs w:val="21"/>
              </w:rPr>
              <w:t>NY/T 761-2008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噻呋酰胺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氟氰戊菊酯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联苯菊酯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S-氰戊菊酯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氰戊菊酯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氯氰菊酯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肟菌酯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乙霉威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炔苯酰草胺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杀线威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敌百虫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多菌灵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霜霉威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克百威（呋喃丹）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嘧菌酯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涕灭威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内吸磷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6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呋虫胺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噻虫啉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四螨嗪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甲萘威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第5页，共25页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硫环磷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《食品安全国家标准水果和蔬菜中</w:t>
            </w:r>
            <w:r>
              <w:rPr>
                <w:szCs w:val="21"/>
              </w:rPr>
              <w:t xml:space="preserve"> 500 </w:t>
            </w:r>
            <w:r>
              <w:rPr>
                <w:rFonts w:hint="eastAsia"/>
                <w:szCs w:val="21"/>
              </w:rPr>
              <w:t>种农药及相关化学品残留量的测定气相色谱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GB23200.8-2016 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桑枝、金银花、枸杞子和荷叶中</w:t>
            </w:r>
            <w:r>
              <w:rPr>
                <w:szCs w:val="21"/>
              </w:rPr>
              <w:t>488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气相色谱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 23200.10-2016 </w:t>
            </w:r>
            <w:r>
              <w:rPr>
                <w:rFonts w:hint="eastAsia"/>
                <w:szCs w:val="21"/>
              </w:rPr>
              <w:t>《食品安全国家标准桑枝、金银花、枸杞子和茶叶中</w:t>
            </w:r>
            <w:r>
              <w:rPr>
                <w:szCs w:val="21"/>
              </w:rPr>
              <w:t>413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质谱法》</w:t>
            </w:r>
            <w:r>
              <w:rPr>
                <w:szCs w:val="21"/>
              </w:rPr>
              <w:t xml:space="preserve">GB23200.11-2016 </w:t>
            </w:r>
            <w:r>
              <w:rPr>
                <w:rFonts w:hint="eastAsia"/>
                <w:szCs w:val="21"/>
              </w:rPr>
              <w:t>《水果和蔬菜中</w:t>
            </w: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20769-2008 </w:t>
            </w:r>
            <w:r>
              <w:rPr>
                <w:rFonts w:hint="eastAsia"/>
                <w:szCs w:val="21"/>
              </w:rPr>
              <w:t>《粮谷中</w:t>
            </w:r>
            <w:r>
              <w:rPr>
                <w:szCs w:val="21"/>
              </w:rPr>
              <w:t>486</w:t>
            </w:r>
            <w:r>
              <w:rPr>
                <w:rFonts w:hint="eastAsia"/>
                <w:szCs w:val="21"/>
              </w:rPr>
              <w:t>种农药及相关化学品残留量的测定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液相色谱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串联质谱法》</w:t>
            </w:r>
            <w:r>
              <w:rPr>
                <w:szCs w:val="21"/>
              </w:rPr>
              <w:t xml:space="preserve">GB/T 20770-2008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《蔬菜和水果中有机磷、有机氯、拟除虫菊酯和氨基甲酸酯类农药多残留的测定》</w:t>
            </w:r>
            <w:r>
              <w:rPr>
                <w:szCs w:val="21"/>
              </w:rPr>
              <w:t>NY/T 761-2008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辛硫磷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氟吡甲禾灵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啶氧菌酯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1.7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吡虫啉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狄氏剂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啶虫脒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氯氟氰菊酯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1.80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  <w:r>
              <w:rPr>
                <w:szCs w:val="21"/>
              </w:rPr>
              <w:t>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苯醚甲环唑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哒螨灵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毒死蜱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杀扑磷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甲基异柳磷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植物性食品中甲基异柳磷残留量的测定甲基异柳磷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5009.144-2003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吡唑醚菌酯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食品中涕灭砜威、吡唑醚菌酯、嘧菌酯等 65 种农药残留量的测定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23200.34—2016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氟啶胺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氯吡脲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植物源性食品中氯吡脲残留量的测定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液相色谱-质谱联用法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23200.110-2018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阿维菌素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水果和蔬菜中阿维菌素残留量的测定 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23200.19-2016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食品安全国家标准食品中阿维菌素残留量的测定：液相色谱-质谱/质谱法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GB23200.20-2016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第6页，共25页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灭蝇胺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蔬菜中灭蝇胺残留量的测定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1725-2009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溴虫腈（虫螨腈）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进出口食品中溴虫腈残留量检测方法(气相ECD+气质)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1986-2007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嗪氨灵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出口植物源食品中嗪氨灵残留量的测定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0695-2018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噻菌灵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食品安全国家标准水果蔬菜中噻菌灵残留量的测定：液相色谱法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GB23200.17-2017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赤霉酸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食品安全国家标准水果中赤霉酸残留量的测定：液相色谱-质谱/质谱法GB23200.21-2016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唑螨酯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食品安全国家标准水果和蔬菜中唑螨酯残留量的测定：液相色谱</w:t>
            </w:r>
            <w:r>
              <w:rPr>
                <w:rFonts w:hint="eastAsia"/>
                <w:szCs w:val="21"/>
              </w:rPr>
              <w:t>法》</w:t>
            </w:r>
            <w:r>
              <w:rPr>
                <w:szCs w:val="21"/>
              </w:rPr>
              <w:t>GB23200.29-2016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对硫磷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食品中有机磷农药残留量的测定 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GB23200.93-2016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毒草胺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第1部分：气相色谱-质谱法测定 粮谷及油籽中酰胺类除草剂残留量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GB23200.1-2016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莠去津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第1部分：气相色谱-质谱法测定 粮谷及油籽中酰胺类除草剂残留量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GB23200.1-2016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除草醚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第2部分：气相色谱-质谱法测定 粮谷及油籽中二苯醚类除草剂残留量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GB23200.2-2006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禾草灭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第3部分：液相色谱-质谱/质谱法测定 食品中环己酮类除草剂残留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第7页，共25页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克草敌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第5部分：液相色谱-质谱/质谱法 测定食品中硫代氨基甲酸酯类除草剂残留量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杀草强</w:t>
            </w:r>
          </w:p>
        </w:tc>
        <w:tc>
          <w:tcPr>
            <w:tcW w:w="3614" w:type="dxa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除草剂残留量检测方法 第6部分液相色谱-质谱/质谱法测定 食品中杀草强残留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GB23200.6-2016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艾氏剂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粮谷中475种农药及相关化学品残留量的测定：气相色谱-质谱法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GB23200.9-2016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抑芽丹</w:t>
            </w:r>
          </w:p>
        </w:tc>
        <w:tc>
          <w:tcPr>
            <w:tcW w:w="3614" w:type="dxa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食品安全国家标准坚果及坚果制品中抑芽丹残留量的测定：液相色谱</w:t>
            </w:r>
            <w:r>
              <w:rPr>
                <w:rFonts w:hint="eastAsia"/>
                <w:szCs w:val="21"/>
                <w:shd w:val="clear" w:color="auto" w:fill="FFFFFF"/>
              </w:rPr>
              <w:t>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GB23200.22-2016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乙草胺</w:t>
            </w:r>
          </w:p>
        </w:tc>
        <w:tc>
          <w:tcPr>
            <w:tcW w:w="361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粮谷和大豆中11种除草剂残留量的测定：气相色谱-质谱法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GB23200.24-2016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环氟菌胺</w:t>
            </w:r>
          </w:p>
        </w:tc>
        <w:tc>
          <w:tcPr>
            <w:tcW w:w="3614" w:type="dxa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食品安全国家标准食品中环氟菌胺残留量的测定：气相色谱-质谱法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GB23200.30-2016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丙炔氟草胺</w:t>
            </w:r>
          </w:p>
        </w:tc>
        <w:tc>
          <w:tcPr>
            <w:tcW w:w="3614" w:type="dxa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食品安全国家标准食品中丙炔氟草胺残留量的测定：气相色谱-质谱法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GB23200.31-2016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速灭灵</w:t>
            </w:r>
          </w:p>
        </w:tc>
        <w:tc>
          <w:tcPr>
            <w:tcW w:w="3614" w:type="dxa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食品安全国家标准食品中解草嗪、莎稗磷、二丙烯草胺等110种农药残留量的测定：气相色谱-质谱法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噻虫啉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食品安全国家标准食品中涕灭砜威、吡唑醚菌酯、嘧菌酯等65种农药残留量的测定：液相色谱-质谱/质谱法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GB23200.34-2016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第8页，共25页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嘧霉胺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食品中嘧霉胺、嘧菌胺、腈菌唑、嘧菌酯残留量的测定：气相色谱-质谱法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GB23200.46-2016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吡虫啉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食品中吡啶类农药残留量的测定：液相色谱-质谱/质谱法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GB23200.50-2016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1.112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呋虫胺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食品中呋虫胺残留量的测定：液相色谱-质谱/质谱法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GB23200.51-2016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氟硅唑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食品中氟硅唑残留量的测定：气相色谱-质谱法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四氯化碳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食品中21种熏蒸剂残留量的测定：顶空气相色谱法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GB23200.55-2016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氯酯磺草胺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食品中氯酯磺草胺残留量的的测定：液相色谱-质谱/质谱法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GB23200.58-2016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敌草腈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食品中敌草腈残留量的的测定：气相色谱-质谱法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GB23200.59-2016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苯胺灵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食品中苯胺灵残留量的的测定：气相色谱-质谱法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GB23200.61-2016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吡丙醚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食品中吡丙醚残留量的的测定：液相色谱-质谱/质谱法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GB23200.64-2016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炔苯酰草胺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食品中炔苯酰草胺残留量的的测定：气相色谱-质谱法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GB23200.67-2016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啶酰菌胺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食品中啶酰菌胺残留量的的测定：气相色谱-质谱法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GB23200.68-2016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第9页，共25页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氟乐灵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食品中二硝基苯胺类农药残留量的的测定：液相色谱-质谱/质谱法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GB23200.69-2016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三氟羧草醚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食品中三氟羧草醚残留量的的测定：液相色谱-质谱/质谱法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GB23200.70-2016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枯草隆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食品安全国家标准植物源性食品中取代脲类农药残留量的测定：液相色谱-质谱法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GB23200.35-2016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烯啶虫胺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食品安全国家标准食品中烯啶虫胺、呋虫胺等20种农药残留量的测定：液相色谱-质谱/质谱法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GB23200.37-2016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α－六六六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761-2008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食品中有机氯农药多组份残留量的测定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GB/T5009.19-2008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5009.146-2008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甘草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19618-2004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β－六六六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γ－六六六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δ－六六六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OP</w:t>
            </w:r>
            <w:r>
              <w:rPr>
                <w:kern w:val="0"/>
                <w:szCs w:val="21"/>
                <w:vertAlign w:val="superscript"/>
              </w:rPr>
              <w:t>，</w:t>
            </w:r>
            <w:r>
              <w:rPr>
                <w:kern w:val="0"/>
                <w:szCs w:val="21"/>
              </w:rPr>
              <w:t>－DDT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PP</w:t>
            </w:r>
            <w:r>
              <w:rPr>
                <w:kern w:val="0"/>
                <w:szCs w:val="21"/>
                <w:vertAlign w:val="superscript"/>
              </w:rPr>
              <w:t>，</w:t>
            </w:r>
            <w:r>
              <w:rPr>
                <w:kern w:val="0"/>
                <w:szCs w:val="21"/>
              </w:rPr>
              <w:t>－DDT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PP</w:t>
            </w:r>
            <w:r>
              <w:rPr>
                <w:kern w:val="0"/>
                <w:szCs w:val="21"/>
                <w:vertAlign w:val="superscript"/>
              </w:rPr>
              <w:t>，</w:t>
            </w:r>
            <w:r>
              <w:rPr>
                <w:kern w:val="0"/>
                <w:szCs w:val="21"/>
              </w:rPr>
              <w:t>－DDE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PP</w:t>
            </w:r>
            <w:r>
              <w:rPr>
                <w:kern w:val="0"/>
                <w:szCs w:val="21"/>
                <w:vertAlign w:val="superscript"/>
              </w:rPr>
              <w:t>，</w:t>
            </w:r>
            <w:r>
              <w:rPr>
                <w:kern w:val="0"/>
                <w:szCs w:val="21"/>
              </w:rPr>
              <w:t>－DDD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敌敌畏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761-2008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食品中有机磷农药残留量的测定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GB/T5009.20-2003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乐果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毒死蜱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杀螟硫磷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甲基毒死蜱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甲胺磷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第10页，共25页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乙酰甲胺磷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761-2008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食品中有机磷农药残留量的测定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GB/T5009.20-2003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氧化乐果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辛硫磷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植物性食品中氯氰菊酯、氰戊菊酯和溴氰菊酯残留量的测定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5009.110-2003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GB/T 5009.146-2008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植物性食品中有机磷和氨基甲酸酯类农药多种残留量的测定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szCs w:val="21"/>
              </w:rPr>
              <w:t>GB/T 5009.145-2003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氯氰菊酯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氰戊菊酯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溴氰菊酯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氯菊酯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氯氟氰菊酯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甲基对硫磷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甲氰菊酯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氟氰戊菊酯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联苯菊酯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三氯杀螨醇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茶叶、水果、食用植物油中三氯杀螨醇残留量的测定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5009.176-2003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水产品中三氯杀螨醇残留量测定 气相色谱法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SC/T 3040-2008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硫丹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5009.146-2008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植物性食品中有机磷和氨基甲酸酯类农药多种残留量的测定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5009.145-2003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第11页，共25页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灭线磷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5009.146-2008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植物性食品中有机磷和氨基甲酸酯类农药多种残留量的测定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5009.145-2003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特丁硫磷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七氯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灭多威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仲丁威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5009.146-2008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植物性食品中有机磷和氨基甲酸酯类农药多种残留量的测定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5009.145-2003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植物性食品中五氯硝基苯残留量的测定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5009.136-2003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食品中有机氯农药多组份残留量的测定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GB/T5009.19-2008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甲萘威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异丙威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涕灭威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速灭威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克百威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五氯硝基苯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蝇毒磷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甲拌磷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杀扑磷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丙溴磷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三唑磷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啶虫脒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狄氏剂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艾氏剂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敌百虫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甲基嘧啶磷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第12页，共25页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氨基甲酸酯类农药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植物性食品中氨基甲酸酯类农药残留量的测定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GB/T5009.104-2003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百菌清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黄瓜中百菌清残留量的测定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GB/T5009.105-2003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二氯苯醚菊酯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植物性食品中二氯苯醚菊酯残留量的测定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GB/T5009.106-2003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二嗪磷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植物性食品中二嗪磷残留量的测定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GB/T5009.107-2003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水胺硫磷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柑桔中水胺硫磷残留量的测定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5009.109-2003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喹硫磷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大米和柑桔中喹硫磷残留量的测定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5009.112-2003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蔬菜和水果中有机磷、有机氯、拟除虫菊酯和氨基甲酸酯类农药多残留的测定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NY/T761-2008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杀虫环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大米中杀虫环残留量的测定GB/T 5009.113-2003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杀虫双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大米中杀虫双残留量的测定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5009.114-2003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三环唑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稻谷中三环唑残留量的测定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5009.115-2003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乙氧基喹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水果中乙氧基喹残留量的测定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GB5009.129-2003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莠去津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食品中锈去津残留量的测定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5009.132-2003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氟磺胺草醚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大豆及谷物中氟磺胺草醚残留量的测定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5009.130-2003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亚胺硫磷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植物性食品中亚胺硫磷残留量的测定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GB/T5009.131-2003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第13页，共25页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稻瘟灵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大米中稻瘟灵残留量的测定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GB/T 5009.155-2003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单甲脒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水果中甲脒残留量的测定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GB/T 5009.160-2003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有机磷的农药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动物性食品中有机磷的农药多组分残留量的测定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GB/T5009.161-2003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有机氯农药和拟除虫菊酯农药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动物性食品中有机氯农药和拟除虫菊酯农药多组分残留量的测定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GB/T5009.162-200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7"/>
                <w:szCs w:val="21"/>
              </w:rPr>
              <w:t>仅用</w:t>
            </w:r>
            <w:r>
              <w:rPr>
                <w:spacing w:val="-7"/>
                <w:szCs w:val="21"/>
              </w:rPr>
              <w:t>第二法</w:t>
            </w: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氨基甲酸酯类农药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动物性食品中氨基甲酸酯类农药多组分残留高效液相色谱测定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GB/T5009.163-2003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丁草胺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大米中丁草胺残留量的测定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5009.164-2003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异丙甲草胺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花生大豆中异丙甲草胺残留量的测定GB/T5009.174-2003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2,4-滴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粮食和蔬菜中2,4-滴残留量的测定GB/T5009.175-2003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敌稗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大米中敌稗残留量的测定GB/T 5009.177-2003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恶草酮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稻谷、花生仁中恶草酮残留量的测定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/T 5009.180-2003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异丙甲草胺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花生大豆中异丙甲草胺残留量的测定GB/T5009.174-2003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2,4-滴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粮食和蔬菜中2,4-滴残留量的测定GB/T5009.175-2003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敌稗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大米中敌稗残留量的测定GB/T 5009.177-2003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恶草酮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稻谷、花生仁中恶草酮残留量的测定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/T 5009.180-2003</w:t>
            </w:r>
          </w:p>
        </w:tc>
        <w:tc>
          <w:tcPr>
            <w:tcW w:w="1276" w:type="dxa"/>
          </w:tcPr>
          <w:p>
            <w:pPr>
              <w:rPr>
                <w:spacing w:val="-7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第14页，共25页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农药残留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甲基托布津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蔬菜、水果中甲基托布津、多菌灵的测定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5009.188-2003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多菌灵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氨基甲酸酯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蔬菜中有机磷和氨基甲酸酯类农药残留量的快速检测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GB/T5009.199-2003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野燕枯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小麦中野燕枯残留量的测定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5009.200-2003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烯唑醇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梨中烯唑醇残留量的测定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5009.201-2003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有机磷农药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糙米中50种有机磷农药残留量的测定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GB/T5009.207-2008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禾草灭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食品安全国家标准植物源性食品中环己烯酮类除草剂残留量的测定：液相色谱-质谱/质谱法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GB23200.38-16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噻虫嗪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食品安全国家标准食品中噻虫嗪及其代谢物噻虫胺残留量的测定：液相色谱-质谱/质谱法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GB23200.39-2016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除虫脲</w:t>
            </w:r>
          </w:p>
        </w:tc>
        <w:tc>
          <w:tcPr>
            <w:tcW w:w="3614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食品中除虫脲残留量的测定：液相色谱-质谱法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GB23200.45-2016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毒草胺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食品中苯酰胺类农药残留量的的测定：气相色谱-质谱法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GB23200.72-2016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异稻瘟净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食品中异稻瘟净残留量的检测方法(气质,气相两种方法)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GB23200.83-2016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氯氟吡氧乙酸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kern w:val="0"/>
                <w:szCs w:val="21"/>
              </w:rPr>
              <w:t>食品安全国家标准植物源性食品中氯氟吡氧乙酸、氟硫草定、氟吡草腙和噻唑烟酸除草剂残留量的测定：液相色谱-质谱/谱法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kern w:val="0"/>
                <w:szCs w:val="21"/>
              </w:rPr>
              <w:t>GB23200.36-2016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第15页，共25页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295"/>
        <w:gridCol w:w="396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037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1.215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克伦特罗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进出口动物源食品中克伦特罗、莱克多巴胺、沙丁胺醇和特布他林残留量的测定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1924-2011</w:t>
            </w:r>
            <w:r>
              <w:rPr>
                <w:rFonts w:hint="eastAsia"/>
                <w:szCs w:val="21"/>
              </w:rPr>
              <w:t xml:space="preserve"> 、《</w:t>
            </w:r>
            <w:r>
              <w:rPr>
                <w:szCs w:val="21"/>
              </w:rPr>
              <w:t>蜂蜜中克伦特罗残留量的测定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22944-2008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进出口饲料中克伦特罗、沙丁胺醇残留量的检验方法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1116-2002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进出口食用动物中克伦特罗、莱克多巴胺、沙丁胺醇残留量的测定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4817-2017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进出口食用动物中莱克多巴胺、沙丁胺醇、盐酸克伦特罗的测定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4818-2017</w:t>
            </w: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1.216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沙丁胺醇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进出口动物源食品中克伦特罗、莱克多巴胺、沙丁胺醇和特布他林残留量的测定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1924-2011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饲料中沙丁胺醇、莱克多巴胺和盐酸克仑特罗的测定 液相色谱质谱联用法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GB/T22147-2008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进出口饲料中克伦特罗、沙丁胺醇残留量的检验方法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1116-2002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进出口食用动物中克伦特罗、莱克多巴胺、沙丁胺醇残留量的测定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4817-2017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进出口食用动物中莱克多巴胺、沙丁胺醇、盐酸克伦特罗的测定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4818-2017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动物性食品中莱克多巴胺残留检测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农业部1025号公告-6-2008</w:t>
            </w:r>
            <w:r>
              <w:rPr>
                <w:rFonts w:hint="eastAsia"/>
                <w:szCs w:val="21"/>
              </w:rPr>
              <w:t xml:space="preserve"> 、《</w:t>
            </w:r>
            <w:r>
              <w:rPr>
                <w:szCs w:val="21"/>
              </w:rPr>
              <w:t>动物源食品中莱克多巴胺残留量的测定 高效液相色谱法-质谱法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农业部958号公告-3-2007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动物组织及动物尿液中莱克多巴胺残留检测方法 气相色谱-质谱法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农业部958号公告-4-2007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1.217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莱克多巴胺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第16页，共25页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89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898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898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特布他林</w:t>
            </w:r>
          </w:p>
        </w:tc>
        <w:tc>
          <w:tcPr>
            <w:tcW w:w="3898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进出口动物源食品中克伦特罗、莱克多巴胺、沙丁胺醇和特布他林残留量的测定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1924-2011 </w:t>
            </w: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1.421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呋喃唑酮代谢物</w:t>
            </w:r>
          </w:p>
          <w:p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猪肉、牛肉、鸡肉、猪肝和水产品中硝基呋喃类代谢物残留量的测定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20752-2006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动物源性食品中硝基呋喃类药物代谢物残留量检测方法 高效液相色谱/串联质谱法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21311-2007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动物源食品中硝基呋喃类代谢物残留量的测定 高效液相色谱-串联质谱法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农业部781号公告-4-2006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水产品中硝基呋喃类代谢物残留量的测定 液相色谱－串联质谱法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农业部783号公告-1-2006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《蜂蜜中呋喃它酮、呋喃西林、呋喃妥因和呋喃唑酮代谢物残留量的测定方法 液相色谱-串联质谱法》GB/T 18932.24-2005 、《</w:t>
            </w:r>
            <w:r>
              <w:rPr>
                <w:szCs w:val="21"/>
              </w:rPr>
              <w:t>水产品中硝基呋喃类代谢物残留量的测定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农业部1077号公告-2-2008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饲料中硝基呋喃类药物的测定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农业部1486号公告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-8-2010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动物源性食品中呋喃唑酮残留标示物残留检测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农业部1025号公告-17-2008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蜂王浆中硝基呋喃类代谢物残留量的测定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21167-2007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饲料中硝基咪唑类、硝基呋喃类和喹噁啉类药物的测定 液相色谱—串联质谱法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农业部2349号公告-6-2015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牛奶和奶粉中呋喃它酮、呋喃西林、呋喃妥因和呋喃唑酮代谢物的测定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22987-200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第17页，共25页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1.422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呋喃它酮代谢物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猪肉、牛肉、鸡肉、猪肝和水产品中硝基呋喃类代谢物残留量的测定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20752-2006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动物源性食品中硝基呋喃类药物代谢物残留量检测方法 高效液相色谱/串联质谱法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21311-2007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动物源食品中硝基呋喃类代谢物残留量的测定 高效液相色谱-串联质谱法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农业部781号公告-4-2006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水产品中硝基呋喃类代谢物残留量的测定 液相色谱－串联质谱法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农业部783号公告-1-2006 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《蜂蜜中呋喃它酮、呋喃西林、呋喃妥因和呋喃唑酮代谢物残留量的测定方法 液相色谱-串联质谱法》GB/T18932.24-2005 、《</w:t>
            </w:r>
            <w:r>
              <w:rPr>
                <w:szCs w:val="21"/>
              </w:rPr>
              <w:t>水产品中硝基呋喃类代谢物残留量的测定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农业部1077号公告-2-2008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饲料中硝基呋喃类药物的测定高效液相色谱法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 农业部1486号公告-8-2010</w:t>
            </w:r>
            <w:r>
              <w:rPr>
                <w:rFonts w:hint="eastAsia"/>
                <w:szCs w:val="21"/>
              </w:rPr>
              <w:t xml:space="preserve"> 、《</w:t>
            </w:r>
            <w:r>
              <w:rPr>
                <w:szCs w:val="21"/>
              </w:rPr>
              <w:t>动物源性食品中呋喃唑酮残留标示物残留检测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农业部1025号公告-17-2008 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蜂王浆中硝基呋喃类代谢物残留量的测定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21167-2007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饲料中硝基咪唑类、硝基呋喃类和喹噁啉类药物的测定 液相色谱—串联质谱法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农业部2349号公告-6-2015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牛奶和奶粉中呋喃它酮、呋喃西林、呋喃妥因和呋喃唑酮代谢物残留量的测定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22987-2008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第18页，共25页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1.423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呋喃西林代谢物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猪肉、牛肉、鸡肉、猪肝和水产品中硝基呋喃类代谢物残留量的测定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20752-2006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 xml:space="preserve">动物源性食品中硝基呋喃类药物代谢物残留量检测方法 高效液相色谱/串联质谱法GB/T 21311-2007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动物源食品中硝基呋喃类代谢物残留量的测定 高效液相色谱-串联质谱法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农业部781号公告-4-2006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水产品中硝基呋喃类代谢物残留量的测定 液相色谱－串联质谱法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农业部783号公告-1-2006 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《蜂蜜中呋喃它酮、呋喃西林、呋喃妥因和呋喃唑酮代谢物残留量的测定方法》 液相色谱-串联质谱法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GB/T 18932.24-2005 、《</w:t>
            </w:r>
            <w:r>
              <w:rPr>
                <w:szCs w:val="21"/>
              </w:rPr>
              <w:t>水产品中硝基呋喃类代谢物残留量的测定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农业部1077号公告-2-2008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饲料中硝基呋喃类药物的测定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农业部1486号公告-8-2010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动物源性食品中呋喃唑酮残留标示物残留检测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农业部1025号公告-17-2008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蜂王浆中硝基呋喃类代谢物残留量的测定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21167-2007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饲料中硝基咪唑类、硝基呋喃类和喹噁啉类药物的测定 液相色谱—串联质谱法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农业部2349号公告-6-2015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牛奶和奶粉中呋喃它酮、呋喃西林、呋喃妥因和呋喃唑酮代谢物残留量的测定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22987-2008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第19页，共25页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295"/>
        <w:gridCol w:w="382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037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1.424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呋喃苯烯酸钠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动物性食品中呋喃苯烯酸钠残留量的测定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 29703-2013 </w:t>
            </w:r>
          </w:p>
        </w:tc>
        <w:tc>
          <w:tcPr>
            <w:tcW w:w="1134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1.425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呋喃妥因代谢物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猪肉、牛肉、鸡肉、猪肝和水产品中硝基呋喃类代谢物残留量的测定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20752-2006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动物源性食品中硝基呋喃类药物代谢物残留量检测方法 高效液相色谱/串联质谱法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21311-2007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动物源食品中硝基呋喃类代谢物残留量的测定 高效液相色谱-串联质谱法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农业部781号公告-4-2006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水产品中硝基呋喃类代谢物残留量的测定 液相色谱－串联质谱法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农业部783号公告-1-2006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《蜂蜜中呋喃它酮、呋喃西林、呋喃妥因和呋喃唑酮代谢物残留量的测定方法 液相色谱-串联质谱法》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GB/T 18932.24-2005 、《</w:t>
            </w:r>
            <w:r>
              <w:rPr>
                <w:szCs w:val="21"/>
              </w:rPr>
              <w:t>水产品中硝基呋喃类代谢物残留量的测定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农业部1077号公告-2-2008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动物源性食品中呋喃唑酮残留标示物残留检测 酶联免疫吸附法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农业部1025号公告-17-2008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饲料中硝基呋喃类药物的测定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农业部1486号公告-8-2010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蜂王浆中硝基呋喃类代谢物残留量的测定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21167-2007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饲料中硝基咪唑类、硝基呋喃类和喹噁啉类药物的测定 液相色谱—串联质谱法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农业部2349号公告-6-2015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牛奶和奶粉中呋喃它酮、呋喃西林、呋喃妥因和呋喃唑酮代谢物残留量的测定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22987-2008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第20页，共25页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1.426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氯霉素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可食动物肌肉、肝脏和水产品中氯霉素、甲砜霉素和氟苯尼考残留量的测定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20756-2006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食品安全国家标准 牛奶中氯霉素残留量的测定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29688-2013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动物源性食品中氯霉素类药物残留量测定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22338-2008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蜂蜜中氯霉素残留量的测定方法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18932.19-2003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动物源食品中氯霉素残留检测气相色谱法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农业部1025号公告-21-2008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畜禽肉中氯霉素的测定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3409-2018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《肉与肉制品 氯霉素含量的测定》GB/T 9695.32-2009 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《饲料中氯霉素、甲砜霉素和氟苯尼考的测定 液相色谱-串联质谱法》农业部2483号公告-8-2016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1.427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氟苯尼考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可食动物肌肉、肝脏和水产品中氯霉素、甲砜霉素和氟苯尼考残留量的测定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20756-2006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《饲料中氯霉素、甲砜霉素和氟苯尼考的测定 液相色谱-串联质谱法》农业部2483号公告-8-2016、 《</w:t>
            </w:r>
            <w:r>
              <w:rPr>
                <w:szCs w:val="21"/>
              </w:rPr>
              <w:t>出口动物源食品中甲砜霉素、氟甲砜霉素和氟苯尼考胺残留量的测定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SN/T 1865-2016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第21页，共25页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75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75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75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1.428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甲砜霉素</w:t>
            </w:r>
          </w:p>
        </w:tc>
        <w:tc>
          <w:tcPr>
            <w:tcW w:w="375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可食动物肌肉、肝脏和水产品中氯霉素、甲砜霉素和氟苯尼考残留量的测定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20756-2006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《饲料中氯霉素、甲砜霉素和氟苯尼考的测定 液相色谱-串联质谱法》农业部2483号公告-8-2016、 《</w:t>
            </w:r>
            <w:r>
              <w:rPr>
                <w:szCs w:val="21"/>
              </w:rPr>
              <w:t>出口动物源食品中甲砜霉素、氟甲砜霉素和氟苯尼考胺残留量的测定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SN/T 1865-2016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牛奶中甲砜霉素残留量的测定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 29689-2013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水产品中氯霉素、甲砜霉素、氟甲砜霉素残留量的测定 气相色谱法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农业部958号公告-13-2007</w:t>
            </w:r>
          </w:p>
        </w:tc>
        <w:tc>
          <w:tcPr>
            <w:tcW w:w="1134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1.429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地塞米松</w:t>
            </w:r>
          </w:p>
        </w:tc>
        <w:tc>
          <w:tcPr>
            <w:tcW w:w="37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畜禽肉中地塞米松残留量测定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（APCI化学离子源）GB/T 20741-2006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牛奶和奶粉中地塞米松残留量的测定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22978-2008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猪可食性组织中地塞米松残留检测方法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农业部958号公告-6-2007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1.430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磺胺类药物</w:t>
            </w:r>
          </w:p>
        </w:tc>
        <w:tc>
          <w:tcPr>
            <w:tcW w:w="3756" w:type="dxa"/>
            <w:vAlign w:val="center"/>
          </w:tcPr>
          <w:p>
            <w:pPr>
              <w:ind w:hanging="5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动物源性食品中磺胺类药物残留量的测定 液相色谱-质谱/质谱法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ind w:hanging="5"/>
              <w:rPr>
                <w:szCs w:val="21"/>
              </w:rPr>
            </w:pPr>
            <w:r>
              <w:rPr>
                <w:szCs w:val="21"/>
              </w:rPr>
              <w:t>GB/T 21316-2007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水产品中17种磺胺类及15种喹诺酮类药物残留量的测定 液相色谱-串联质谱法</w:t>
            </w:r>
            <w:r>
              <w:rPr>
                <w:rFonts w:hint="eastAsia"/>
                <w:szCs w:val="21"/>
              </w:rPr>
              <w:t>》农业部1077号公告-1-2008、 《食品安全国家标准 动物性食品中13种磺胺类药物多残留的测定 高效液相色谱法》GB 29694-2013、 《</w:t>
            </w:r>
            <w:r>
              <w:rPr>
                <w:szCs w:val="21"/>
              </w:rPr>
              <w:t>水产品中17种磺胺类及15种喹诺酮类药物残留量的测定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农业部1077号公告-1-2008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第22页，共25页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1.431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磺胺类药物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畜禽肉中十六种磺胺类药物残留量的测定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GB/T 20759-2006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动物源食品中磺胺类药物残留检测液相色谱－串联质谱法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农业部1025号公告-23-2008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1.432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阿莫西林</w:t>
            </w:r>
          </w:p>
        </w:tc>
        <w:tc>
          <w:tcPr>
            <w:tcW w:w="3614" w:type="dxa"/>
            <w:vAlign w:val="center"/>
          </w:tcPr>
          <w:p>
            <w:pPr>
              <w:ind w:left="105" w:hanging="105" w:hanging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动物性食品中阿莫西林残留检测方法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HPLCNY/T 830-2004 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牛奶和奶粉中阿莫西林、氨苄西林、哌拉西林、青霉素G、青霉素V、苯唑西林、氯唑西林、萘夫西林和双氯西林残留量的测定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GB/T 22975-2008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恩诺沙星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 xml:space="preserve">《动物源性食品中14种喹诺酮药物残留检测方法 液相色谱-质谱/质谱法》GB/T 21312-2007 </w:t>
            </w:r>
            <w:r>
              <w:rPr>
                <w:rFonts w:hint="eastAsia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Cs w:val="21"/>
              </w:rPr>
              <w:t>《</w:t>
            </w:r>
            <w:r>
              <w:rPr>
                <w:kern w:val="0"/>
                <w:szCs w:val="21"/>
              </w:rPr>
              <w:t>水产品中诺氟沙星、盐酸环丙沙星、恩诺沙星残留量的测定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kern w:val="0"/>
                <w:szCs w:val="21"/>
              </w:rPr>
              <w:t>农业部783号公告-2-2006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诺氟沙星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培氟沙星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环丙沙星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氧氟沙星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沙拉沙星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1.439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依诺沙星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洛美沙星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吡哌酸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奥索利酸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恩诺沙星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氟甲喹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西诺沙星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单诺沙星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第23页，共25页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1.447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林可霉素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畜禽肉中林可霉素、竹桃霉素、红霉素、替米考星、泰乐菌素、克林霉素、螺旋霉素、吉它霉素、交沙霉素残留量的测定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GB/T20762-2006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《食品安全国家标准 动物性食品中林可霉素、克林霉素和大观霉素多残留的测定 气相色谱—质谱法》GB 29685-2013、 《蜂蜜中林可霉素 红霉素 螺旋霉素 替米考星 泰乐霉素 交沙霉素 吉他霉素 竹桃霉素残留量的测定 液相色谱-串联质谱法》GB/T 22941-2008、 《动物性食品中林可霉素和大观霉素残留检测 气相色谱法》农业部1163号公告-2-2009、 《饲料中林可霉素的测定》GB/T 8381.3-2005、 《蜂王浆和蜂王浆冻干粉中林可霉素、红霉素、替米考星、泰乐菌素、螺旋霉素、克林霉素、吉他霉素、交沙霉素残留量的测定 液相色谱-串联质谱法》GB/T 22946-2008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替米考星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1.449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竹桃霉素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红霉素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泰乐菌素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克林霉素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螺旋霉素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吉它霉素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交沙霉素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1.456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氯丙嗪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猪肾和肌肉组织中乙酰丙嗪、氯丙嗪、氟哌啶醇、丙酰二甲氨基丙吩噻嗪、甲苯噻嗪、阿扎哌隆、阿扎哌醇、咔唑心安残留量的测定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20763-2006</w:t>
            </w:r>
            <w:r>
              <w:rPr>
                <w:rFonts w:hint="eastAsia"/>
                <w:szCs w:val="21"/>
              </w:rPr>
              <w:t>、《猪肝中氯丙嗪残留检测 气相色谱-质谱法》农业部1163号公告-8-2009、 《饲料中盐酸异丙嗪、盐酸氯丙嗪、地西泮、盐酸硫利达嗪和奋乃静的同步测定 高效液相色谱法和液相色谱质谱联用法》NY/T 1458-2007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1.457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乙酰丙嗪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氟哌啶醇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1.459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丙酰二甲氨基丙吩噻嗪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甲苯噻嗪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阿扎哌隆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阿扎哌醇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咔唑心安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第24页，共25页</w:t>
      </w: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1"/>
        <w:gridCol w:w="742"/>
        <w:gridCol w:w="1366"/>
        <w:gridCol w:w="361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08" w:type="dxa"/>
            <w:gridSpan w:val="2"/>
            <w:vAlign w:val="center"/>
          </w:tcPr>
          <w:p>
            <w:r>
              <w:t xml:space="preserve">产品/项目/参数 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9889" w:type="dxa"/>
            <w:gridSpan w:val="7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7990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1.464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五氯酚酸钠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动物源性食品中五氯酚残留量的测定 液相色谱-质谱法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 xml:space="preserve">GB 23200.92-2016 </w:t>
            </w:r>
          </w:p>
        </w:tc>
        <w:tc>
          <w:tcPr>
            <w:tcW w:w="1276" w:type="dxa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1.465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庆大霉素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动物性食品中庆大霉素残留检测 高效液相色谱法（柱后衍生荧光检测系统）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农业部1163号公告-7-2009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氯霉素</w:t>
            </w:r>
          </w:p>
        </w:tc>
        <w:tc>
          <w:tcPr>
            <w:tcW w:w="361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畜禽肉中氯霉素的测定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NY/T 3409-2018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1.467</w:t>
            </w:r>
          </w:p>
        </w:tc>
        <w:tc>
          <w:tcPr>
            <w:tcW w:w="1366" w:type="dxa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2甲4氯及2甲4氯丁酸</w:t>
            </w:r>
          </w:p>
        </w:tc>
        <w:tc>
          <w:tcPr>
            <w:tcW w:w="3614" w:type="dxa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食品安全国家标准 肉与肉制品中2甲4氯及2甲4氯丁酸残留量的测定 液相色谱-质谱法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GB23200.104-2016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1.468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头孢氨苄</w:t>
            </w:r>
          </w:p>
        </w:tc>
        <w:tc>
          <w:tcPr>
            <w:tcW w:w="3614" w:type="dxa"/>
            <w:vMerge w:val="restart"/>
            <w:vAlign w:val="center"/>
          </w:tcPr>
          <w:p>
            <w:pPr>
              <w:spacing w:line="22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进出口动物源食品中头孢氨苄、头孢匹林和头孢唑啉残留量检测方法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SN/T 1988-2007</w:t>
            </w:r>
            <w:r>
              <w:rPr>
                <w:rFonts w:hint="eastAsia"/>
                <w:szCs w:val="21"/>
                <w:shd w:val="clear" w:color="auto" w:fill="FFFFFF"/>
              </w:rPr>
              <w:t>、</w:t>
            </w:r>
            <w:r>
              <w:rPr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牛奶和奶粉中头孢匹林、头孢氨苄、头孢洛宁、头孢喹肟残留量的测定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GB/T 22989-2008</w:t>
            </w:r>
            <w:r>
              <w:rPr>
                <w:rFonts w:hint="eastAsia"/>
                <w:szCs w:val="21"/>
                <w:shd w:val="clear" w:color="auto" w:fill="FFFFFF"/>
              </w:rPr>
              <w:t>、</w:t>
            </w:r>
            <w:r>
              <w:rPr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蜂蜜中头孢唑啉 头孢匹林 头孢氨苄 头孢洛宁 头孢喹肟残留量的测定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GB/T 22942-2008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1.469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头孢匹林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1.470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头孢洛宁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1.471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头孢喹肟</w:t>
            </w:r>
          </w:p>
        </w:tc>
        <w:tc>
          <w:tcPr>
            <w:tcW w:w="361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1.472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邻苯二甲酸酯</w:t>
            </w:r>
          </w:p>
        </w:tc>
        <w:tc>
          <w:tcPr>
            <w:tcW w:w="361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食品中邻苯二甲酸酯的测定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 xml:space="preserve">GB 5009.271-2016 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251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1.473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尼卡巴嗪</w:t>
            </w:r>
          </w:p>
        </w:tc>
        <w:tc>
          <w:tcPr>
            <w:tcW w:w="361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动物性食品中尼卡巴嗪残留标志物残留量的测定 液相色谱-串联质谱法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 xml:space="preserve">GB 29690-2013 </w:t>
            </w:r>
          </w:p>
          <w:p>
            <w:pPr>
              <w:spacing w:line="22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鸡可食性组织中尼卡巴嗪残留量的测定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 xml:space="preserve">GB 29691-2013 </w:t>
            </w:r>
          </w:p>
          <w:p>
            <w:pPr>
              <w:spacing w:line="220" w:lineRule="atLeas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饲料中尼卡巴嗪的测定 高效液相色谱法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 xml:space="preserve">GB/T 19423-2003 </w:t>
            </w:r>
          </w:p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出口禽肉和肾脏中尼卡巴嗪残留量的测定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SN/T 0216-2011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  <w:rPr>
          <w:rFonts w:asci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</w:rPr>
        <w:t>二、批准</w:t>
      </w:r>
      <w:r>
        <w:rPr>
          <w:rFonts w:hint="eastAsia" w:ascii="宋体" w:hAnsi="宋体"/>
          <w:b/>
          <w:spacing w:val="-20"/>
          <w:sz w:val="32"/>
          <w:szCs w:val="32"/>
          <w:u w:val="single"/>
        </w:rPr>
        <w:t>中科（宁夏）检测技术服务有限公司银川分公司</w:t>
      </w:r>
      <w:r>
        <w:rPr>
          <w:rFonts w:hint="eastAsia" w:ascii="宋体" w:hAnsi="宋体"/>
          <w:b/>
          <w:spacing w:val="-20"/>
          <w:sz w:val="32"/>
          <w:szCs w:val="32"/>
        </w:rPr>
        <w:t>检验检测的能力范围</w:t>
      </w:r>
    </w:p>
    <w:p>
      <w:pPr>
        <w:spacing w:line="240" w:lineRule="atLeas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kern w:val="0"/>
          <w:sz w:val="28"/>
          <w:szCs w:val="28"/>
        </w:rPr>
        <w:t>[2019]农质检核（宁）字第00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spacing w:line="240" w:lineRule="atLeast"/>
        <w:rPr>
          <w:rFonts w:ascii="宋体"/>
          <w:b/>
          <w:kern w:val="0"/>
          <w:sz w:val="24"/>
        </w:rPr>
      </w:pPr>
      <w:r>
        <w:rPr>
          <w:rFonts w:hint="eastAsia" w:ascii="宋体" w:hAnsi="宋体"/>
          <w:kern w:val="0"/>
          <w:sz w:val="28"/>
          <w:szCs w:val="28"/>
        </w:rPr>
        <w:t>地址：宁夏银川市兴庆区长城东路</w:t>
      </w:r>
      <w:r>
        <w:rPr>
          <w:rFonts w:ascii="宋体" w:hAnsi="宋体"/>
          <w:kern w:val="0"/>
          <w:sz w:val="28"/>
          <w:szCs w:val="28"/>
        </w:rPr>
        <w:t>198</w:t>
      </w:r>
      <w:r>
        <w:rPr>
          <w:rFonts w:hint="eastAsia" w:ascii="宋体" w:hAnsi="宋体"/>
          <w:kern w:val="0"/>
          <w:sz w:val="28"/>
          <w:szCs w:val="28"/>
        </w:rPr>
        <w:t>号</w:t>
      </w:r>
      <w:r>
        <w:rPr>
          <w:rFonts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</w:rPr>
        <w:t>第25页，共25页</w:t>
      </w:r>
    </w:p>
    <w:tbl>
      <w:tblPr>
        <w:tblStyle w:val="9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0"/>
        <w:gridCol w:w="141"/>
        <w:gridCol w:w="832"/>
        <w:gridCol w:w="1153"/>
        <w:gridCol w:w="4394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  <w:r>
              <w:t>序号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120" w:lineRule="atLeast"/>
              <w:jc w:val="center"/>
            </w:pPr>
            <w:r>
              <w:t xml:space="preserve">类别(产品/项目/参数) </w:t>
            </w:r>
          </w:p>
        </w:tc>
        <w:tc>
          <w:tcPr>
            <w:tcW w:w="2126" w:type="dxa"/>
            <w:gridSpan w:val="3"/>
            <w:vAlign w:val="center"/>
          </w:tcPr>
          <w:p>
            <w:r>
              <w:t xml:space="preserve">产品/项目/参数 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依据的标准（方法）名称</w:t>
            </w:r>
          </w:p>
          <w:p>
            <w:pPr>
              <w:widowControl/>
              <w:spacing w:line="120" w:lineRule="atLeast"/>
              <w:jc w:val="center"/>
            </w:pPr>
            <w:r>
              <w:t>及编号（含年号）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限制范围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648" w:type="dxa"/>
            <w:vMerge w:val="continue"/>
            <w:vAlign w:val="center"/>
          </w:tcPr>
          <w:p>
            <w:pPr>
              <w:spacing w:line="120" w:lineRule="atLeast"/>
              <w:ind w:right="-2" w:rightChars="-1"/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序号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120" w:lineRule="atLeast"/>
              <w:jc w:val="center"/>
            </w:pPr>
            <w:r>
              <w:t>名  称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1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</w:trPr>
        <w:tc>
          <w:tcPr>
            <w:tcW w:w="10031" w:type="dxa"/>
            <w:gridSpan w:val="8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</w:rPr>
              <w:t>一、食品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648" w:type="dxa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rFonts w:ascii="Times New Roman" w:hAnsi="Times New Roman"/>
                <w:color w:val="000000"/>
                <w:sz w:val="21"/>
              </w:rPr>
            </w:pPr>
          </w:p>
          <w:p>
            <w:pPr>
              <w:pStyle w:val="2"/>
              <w:snapToGrid w:val="0"/>
              <w:spacing w:line="240" w:lineRule="atLeast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>
            <w:pPr>
              <w:pStyle w:val="2"/>
              <w:snapToGrid w:val="0"/>
              <w:spacing w:line="240" w:lineRule="atLeast"/>
              <w:ind w:firstLine="105" w:firstLineChars="50"/>
              <w:jc w:val="center"/>
              <w:rPr>
                <w:sz w:val="21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食用农产品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widowControl/>
              <w:spacing w:line="120" w:lineRule="atLeast"/>
              <w:jc w:val="left"/>
            </w:pPr>
            <w:r>
              <w:rPr>
                <w:rFonts w:hint="eastAsia"/>
                <w:szCs w:val="21"/>
              </w:rPr>
              <w:t>兽药残留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1.474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丁酰肼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食品安全国家标准食品中丁酰肼残留量的测定：气相色谱-质谱法（硅胶萃取柱）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GB23200.32-2016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1.475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双硫磷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肉与肉制品中双硫磷残留量的检测方法(气相色谱-质谱法)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GB23200.80-2016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1.476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西玛津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肉与肉制品中西玛津残留量的检测方法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GB23200.81-2016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1.477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乙氧喹啉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动物源性食品中乙氧喹啉残留量的测定 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GB23200.89-2016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1.478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敌敌畏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动物源性食品中敌百虫、敌敌畏、蝇毒磷残留量的测定 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GB23200.94-2016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1.479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敌百虫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1.480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蝇毒磷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1.481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鱼藤酮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食品中鱼藤酮和印楝素残留量的的测定：液相色谱-质谱/质谱法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GB23200.73-2016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1.482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井冈霉素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食品中井冈霉素残留量的的测定：液相色谱-质谱/质谱法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GB23200.74-2016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1.483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氟苯虫酰胺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食品中氟苯虫酰胺残留量的的测定：液相色谱-质谱/质谱法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GB23200.76-2016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1.484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苄螨醚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  <w:shd w:val="clear" w:color="auto" w:fill="FFFFFF"/>
              </w:rPr>
              <w:t>食品安全国家标准 食品中苄螨醚残留量的检测方法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  <w:shd w:val="clear" w:color="auto" w:fill="FFFFFF"/>
              </w:rPr>
              <w:t>GB23200.77-2016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1.485</w:t>
            </w:r>
          </w:p>
        </w:tc>
        <w:tc>
          <w:tcPr>
            <w:tcW w:w="1153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土霉素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畜、禽肉中土霉素、四环素、金霉素残留量的测定(高效液相色谱法)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 5009.116-2003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蜂蜜中土霉素、四环素、金霉素、强力霉素残留量的测定方法液相色谱法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GB/T18932.4-2002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szCs w:val="21"/>
              </w:rPr>
              <w:t>可食动物肌肉中土霉素、四环素、金霉素、强力霉素残留量的测定液相色谱-紫外检测法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GB/T20764-2006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1.486</w:t>
            </w:r>
          </w:p>
        </w:tc>
        <w:tc>
          <w:tcPr>
            <w:tcW w:w="1153" w:type="dxa"/>
            <w:vAlign w:val="center"/>
          </w:tcPr>
          <w:p>
            <w:pPr>
              <w:spacing w:line="380" w:lineRule="exact"/>
              <w:ind w:left="29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金霉素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1.487</w:t>
            </w:r>
          </w:p>
        </w:tc>
        <w:tc>
          <w:tcPr>
            <w:tcW w:w="1153" w:type="dxa"/>
            <w:vAlign w:val="center"/>
          </w:tcPr>
          <w:p>
            <w:pPr>
              <w:spacing w:line="380" w:lineRule="exact"/>
              <w:ind w:left="29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四环素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1161" w:type="dxa"/>
            <w:gridSpan w:val="2"/>
            <w:vMerge w:val="continue"/>
          </w:tcPr>
          <w:p>
            <w:pPr>
              <w:spacing w:line="26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1.488</w:t>
            </w:r>
          </w:p>
        </w:tc>
        <w:tc>
          <w:tcPr>
            <w:tcW w:w="1153" w:type="dxa"/>
            <w:vAlign w:val="center"/>
          </w:tcPr>
          <w:p>
            <w:pPr>
              <w:spacing w:line="380" w:lineRule="exact"/>
              <w:ind w:left="29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</w:rPr>
              <w:t>强力霉素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spacing w:line="120" w:lineRule="atLeast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left"/>
            </w:pPr>
          </w:p>
        </w:tc>
      </w:tr>
    </w:tbl>
    <w:p>
      <w:pPr>
        <w:spacing w:line="240" w:lineRule="atLeast"/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18" w:right="85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640"/>
        <w:tab w:val="clear" w:pos="4153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A61819"/>
    <w:rsid w:val="00044F44"/>
    <w:rsid w:val="000521A8"/>
    <w:rsid w:val="00081AD9"/>
    <w:rsid w:val="000845EC"/>
    <w:rsid w:val="000A73F6"/>
    <w:rsid w:val="000C6587"/>
    <w:rsid w:val="000F2C78"/>
    <w:rsid w:val="001261D5"/>
    <w:rsid w:val="00127237"/>
    <w:rsid w:val="0013289C"/>
    <w:rsid w:val="001438CE"/>
    <w:rsid w:val="001450FD"/>
    <w:rsid w:val="00163747"/>
    <w:rsid w:val="00173527"/>
    <w:rsid w:val="00175EA7"/>
    <w:rsid w:val="001846A1"/>
    <w:rsid w:val="001C6FBD"/>
    <w:rsid w:val="0023010D"/>
    <w:rsid w:val="002360B9"/>
    <w:rsid w:val="002469C0"/>
    <w:rsid w:val="00251391"/>
    <w:rsid w:val="00251D1D"/>
    <w:rsid w:val="002A6C17"/>
    <w:rsid w:val="002E1206"/>
    <w:rsid w:val="00311236"/>
    <w:rsid w:val="0031163D"/>
    <w:rsid w:val="003377F9"/>
    <w:rsid w:val="00343A18"/>
    <w:rsid w:val="00366B82"/>
    <w:rsid w:val="00374458"/>
    <w:rsid w:val="003A06A8"/>
    <w:rsid w:val="003B33CF"/>
    <w:rsid w:val="003E716E"/>
    <w:rsid w:val="003F2D29"/>
    <w:rsid w:val="00403069"/>
    <w:rsid w:val="00407320"/>
    <w:rsid w:val="00420FA1"/>
    <w:rsid w:val="0043103D"/>
    <w:rsid w:val="004320E5"/>
    <w:rsid w:val="00441DA4"/>
    <w:rsid w:val="0045104F"/>
    <w:rsid w:val="0045195D"/>
    <w:rsid w:val="004742BD"/>
    <w:rsid w:val="00495E93"/>
    <w:rsid w:val="004A07A8"/>
    <w:rsid w:val="004A11E0"/>
    <w:rsid w:val="004A2A13"/>
    <w:rsid w:val="004C4265"/>
    <w:rsid w:val="004F2565"/>
    <w:rsid w:val="004F2F36"/>
    <w:rsid w:val="004F74DF"/>
    <w:rsid w:val="00555220"/>
    <w:rsid w:val="00567F01"/>
    <w:rsid w:val="0057275E"/>
    <w:rsid w:val="00590F62"/>
    <w:rsid w:val="00594D1C"/>
    <w:rsid w:val="00595B38"/>
    <w:rsid w:val="005C3FCB"/>
    <w:rsid w:val="005E0403"/>
    <w:rsid w:val="005E6136"/>
    <w:rsid w:val="00602EB2"/>
    <w:rsid w:val="006228F0"/>
    <w:rsid w:val="0063250F"/>
    <w:rsid w:val="00655F60"/>
    <w:rsid w:val="00662912"/>
    <w:rsid w:val="0066642B"/>
    <w:rsid w:val="00667E8B"/>
    <w:rsid w:val="00672E71"/>
    <w:rsid w:val="00680EDE"/>
    <w:rsid w:val="006D4E63"/>
    <w:rsid w:val="006E1246"/>
    <w:rsid w:val="006F05C6"/>
    <w:rsid w:val="006F1417"/>
    <w:rsid w:val="0071482A"/>
    <w:rsid w:val="007222A8"/>
    <w:rsid w:val="0073548B"/>
    <w:rsid w:val="00750107"/>
    <w:rsid w:val="00752690"/>
    <w:rsid w:val="00766682"/>
    <w:rsid w:val="007835C4"/>
    <w:rsid w:val="00794872"/>
    <w:rsid w:val="007A1BEA"/>
    <w:rsid w:val="007C22B7"/>
    <w:rsid w:val="007D1B19"/>
    <w:rsid w:val="007F0F66"/>
    <w:rsid w:val="007F5308"/>
    <w:rsid w:val="008029E5"/>
    <w:rsid w:val="008113F1"/>
    <w:rsid w:val="008472B8"/>
    <w:rsid w:val="00853118"/>
    <w:rsid w:val="0086005B"/>
    <w:rsid w:val="00870378"/>
    <w:rsid w:val="00883493"/>
    <w:rsid w:val="008A1C7C"/>
    <w:rsid w:val="008C281D"/>
    <w:rsid w:val="00923D1B"/>
    <w:rsid w:val="00951C38"/>
    <w:rsid w:val="00976234"/>
    <w:rsid w:val="00982671"/>
    <w:rsid w:val="00993801"/>
    <w:rsid w:val="009943DF"/>
    <w:rsid w:val="009E6F63"/>
    <w:rsid w:val="00A12327"/>
    <w:rsid w:val="00A15198"/>
    <w:rsid w:val="00A24C2B"/>
    <w:rsid w:val="00A645C1"/>
    <w:rsid w:val="00A66139"/>
    <w:rsid w:val="00A743F3"/>
    <w:rsid w:val="00A96E89"/>
    <w:rsid w:val="00AB515B"/>
    <w:rsid w:val="00AB7A08"/>
    <w:rsid w:val="00AC16C9"/>
    <w:rsid w:val="00AC347E"/>
    <w:rsid w:val="00AC5477"/>
    <w:rsid w:val="00AD11FD"/>
    <w:rsid w:val="00AD568D"/>
    <w:rsid w:val="00AF4322"/>
    <w:rsid w:val="00B27068"/>
    <w:rsid w:val="00B277AD"/>
    <w:rsid w:val="00B30D42"/>
    <w:rsid w:val="00B35B80"/>
    <w:rsid w:val="00B53AB0"/>
    <w:rsid w:val="00B674D6"/>
    <w:rsid w:val="00B87BED"/>
    <w:rsid w:val="00BC0A83"/>
    <w:rsid w:val="00BE6C07"/>
    <w:rsid w:val="00BF769A"/>
    <w:rsid w:val="00C23986"/>
    <w:rsid w:val="00C25913"/>
    <w:rsid w:val="00C25F6B"/>
    <w:rsid w:val="00C54B15"/>
    <w:rsid w:val="00CC0E6B"/>
    <w:rsid w:val="00CE1CF2"/>
    <w:rsid w:val="00CF0C6A"/>
    <w:rsid w:val="00CF20F9"/>
    <w:rsid w:val="00D21275"/>
    <w:rsid w:val="00D21677"/>
    <w:rsid w:val="00D27486"/>
    <w:rsid w:val="00D32580"/>
    <w:rsid w:val="00D5448A"/>
    <w:rsid w:val="00D97A8E"/>
    <w:rsid w:val="00DD5565"/>
    <w:rsid w:val="00DE3DA1"/>
    <w:rsid w:val="00DF684A"/>
    <w:rsid w:val="00DF74D9"/>
    <w:rsid w:val="00E341EC"/>
    <w:rsid w:val="00E4062A"/>
    <w:rsid w:val="00E40832"/>
    <w:rsid w:val="00E71455"/>
    <w:rsid w:val="00EB210D"/>
    <w:rsid w:val="00ED778E"/>
    <w:rsid w:val="00EE2D81"/>
    <w:rsid w:val="00F02909"/>
    <w:rsid w:val="00F03FAB"/>
    <w:rsid w:val="00F05AD3"/>
    <w:rsid w:val="00F2634D"/>
    <w:rsid w:val="00F34594"/>
    <w:rsid w:val="00F47F7A"/>
    <w:rsid w:val="00F61FFD"/>
    <w:rsid w:val="00F64941"/>
    <w:rsid w:val="00F95886"/>
    <w:rsid w:val="00F9791D"/>
    <w:rsid w:val="00FE04AD"/>
    <w:rsid w:val="00FE10E5"/>
    <w:rsid w:val="00FE242A"/>
    <w:rsid w:val="00FF6DDF"/>
    <w:rsid w:val="017943FF"/>
    <w:rsid w:val="02130EAA"/>
    <w:rsid w:val="05A61819"/>
    <w:rsid w:val="06225558"/>
    <w:rsid w:val="0A1010C3"/>
    <w:rsid w:val="0B3D1252"/>
    <w:rsid w:val="0CDD35C1"/>
    <w:rsid w:val="0D306A92"/>
    <w:rsid w:val="0D48593E"/>
    <w:rsid w:val="0E292410"/>
    <w:rsid w:val="0FB941ED"/>
    <w:rsid w:val="142F63CF"/>
    <w:rsid w:val="15F56977"/>
    <w:rsid w:val="1BF30F9B"/>
    <w:rsid w:val="1DE25745"/>
    <w:rsid w:val="22633750"/>
    <w:rsid w:val="22F67DD4"/>
    <w:rsid w:val="23210638"/>
    <w:rsid w:val="249B4E3F"/>
    <w:rsid w:val="26775860"/>
    <w:rsid w:val="28287A8A"/>
    <w:rsid w:val="285D6E5B"/>
    <w:rsid w:val="299E16F4"/>
    <w:rsid w:val="2B594126"/>
    <w:rsid w:val="2C6B2697"/>
    <w:rsid w:val="2C9518F1"/>
    <w:rsid w:val="307375B2"/>
    <w:rsid w:val="3AEE261A"/>
    <w:rsid w:val="3C5C2345"/>
    <w:rsid w:val="3E2D5CEC"/>
    <w:rsid w:val="3F4C1C0F"/>
    <w:rsid w:val="40E57702"/>
    <w:rsid w:val="45881E99"/>
    <w:rsid w:val="460E4888"/>
    <w:rsid w:val="463C3B84"/>
    <w:rsid w:val="471A07C9"/>
    <w:rsid w:val="4EAC0F74"/>
    <w:rsid w:val="4FB43E29"/>
    <w:rsid w:val="540502BE"/>
    <w:rsid w:val="54F80B59"/>
    <w:rsid w:val="55E668F8"/>
    <w:rsid w:val="568E1A6A"/>
    <w:rsid w:val="5A63090E"/>
    <w:rsid w:val="5D2A5D84"/>
    <w:rsid w:val="6037538D"/>
    <w:rsid w:val="6262540F"/>
    <w:rsid w:val="6408167D"/>
    <w:rsid w:val="64927537"/>
    <w:rsid w:val="64DF6A1E"/>
    <w:rsid w:val="66D91C93"/>
    <w:rsid w:val="67F54F6D"/>
    <w:rsid w:val="72110C5C"/>
    <w:rsid w:val="78A04AE1"/>
    <w:rsid w:val="792B3A2F"/>
    <w:rsid w:val="7A141AE4"/>
    <w:rsid w:val="7FC175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??" w:hAnsi="??"/>
      <w:kern w:val="0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locked/>
    <w:uiPriority w:val="99"/>
    <w:rPr>
      <w:rFonts w:cs="Times New Roman"/>
      <w:color w:val="0000FF"/>
      <w:u w:val="single"/>
    </w:rPr>
  </w:style>
  <w:style w:type="character" w:customStyle="1" w:styleId="10">
    <w:name w:val="纯文本 Char"/>
    <w:basedOn w:val="5"/>
    <w:link w:val="2"/>
    <w:locked/>
    <w:uiPriority w:val="0"/>
    <w:rPr>
      <w:rFonts w:ascii="宋体" w:hAnsi="Courier New" w:cs="Courier New"/>
      <w:sz w:val="21"/>
      <w:szCs w:val="21"/>
    </w:rPr>
  </w:style>
  <w:style w:type="character" w:customStyle="1" w:styleId="11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3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14">
    <w:name w:val="纯文本 Char1"/>
    <w:qFormat/>
    <w:uiPriority w:val="99"/>
    <w:rPr>
      <w:rFonts w:ascii="ˎ̥" w:hAnsi="ˎ̥" w:eastAsia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E672D-D116-40C9-BB5D-4096F812E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3301</Words>
  <Characters>18822</Characters>
  <Lines>156</Lines>
  <Paragraphs>44</Paragraphs>
  <TotalTime>0</TotalTime>
  <ScaleCrop>false</ScaleCrop>
  <LinksUpToDate>false</LinksUpToDate>
  <CharactersWithSpaces>22079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2019-05-17T11:46:00Z</dcterms:created>
  <dc:creator>兜兜</dc:creator>
  <cp:lastModifiedBy>张雪峰</cp:lastModifiedBy>
  <cp:lastPrinted>2019-06-14T08:29:00Z</cp:lastPrinted>
  <dcterms:modified xsi:type="dcterms:W3CDTF">2019-06-24T02:30:53Z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