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rPr>
          <w:rStyle w:val="6"/>
          <w:rFonts w:hint="default" w:ascii="方正黑体_GBK" w:eastAsia="方正黑体_GBK"/>
          <w:sz w:val="32"/>
          <w:szCs w:val="32"/>
          <w:lang w:val="en-US"/>
        </w:rPr>
      </w:pPr>
      <w:r>
        <w:rPr>
          <w:rStyle w:val="6"/>
          <w:rFonts w:hint="eastAsia" w:ascii="方正黑体_GBK" w:eastAsia="方正黑体_GBK"/>
          <w:sz w:val="32"/>
          <w:szCs w:val="32"/>
        </w:rPr>
        <w:t>附件</w:t>
      </w:r>
      <w:r>
        <w:rPr>
          <w:rStyle w:val="6"/>
          <w:rFonts w:hint="eastAsia" w:ascii="方正黑体_GBK" w:eastAsia="方正黑体_GBK"/>
          <w:sz w:val="32"/>
          <w:szCs w:val="32"/>
          <w:lang w:val="en-US"/>
        </w:rPr>
        <w:t>1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494"/>
        <w:gridCol w:w="527"/>
        <w:gridCol w:w="457"/>
        <w:gridCol w:w="1202"/>
        <w:gridCol w:w="865"/>
        <w:gridCol w:w="273"/>
        <w:gridCol w:w="962"/>
        <w:gridCol w:w="17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923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60" w:lineRule="exact"/>
              <w:ind w:right="0" w:rightChars="0"/>
              <w:jc w:val="center"/>
              <w:rPr>
                <w:rStyle w:val="6"/>
                <w:rFonts w:hint="default" w:ascii="Times New Roman" w:hAnsi="Times New Roman" w:eastAsia="华文中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华文中宋" w:cs="Times New Roman"/>
                <w:b/>
                <w:bCs/>
                <w:color w:val="auto"/>
                <w:sz w:val="36"/>
                <w:szCs w:val="36"/>
              </w:rPr>
              <w:t>参赛报名表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创业项目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/>
              </w:rPr>
              <w:t>项目类别</w:t>
            </w: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□农产品产销</w:t>
            </w:r>
            <w:r>
              <w:rPr>
                <w:rStyle w:val="6"/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  <w:t>类</w:t>
            </w:r>
          </w:p>
        </w:tc>
        <w:tc>
          <w:tcPr>
            <w:tcW w:w="38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□平台服务</w:t>
            </w:r>
            <w:r>
              <w:rPr>
                <w:rStyle w:val="6"/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  <w:t>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创业项目所属类别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（只选1项）</w:t>
            </w: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□现代种养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□乡村特色产业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□农产品加工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□农业生产服务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□乡村休闲旅游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  <w:t>其他农业生产经营</w:t>
            </w:r>
          </w:p>
        </w:tc>
        <w:tc>
          <w:tcPr>
            <w:tcW w:w="38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□电商+农产品营销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□电商+农产品仓储物流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□电商+农业品牌策划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□电商+涉农直播培训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  <w:t>其他农村电商服务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参赛人姓名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粘贴一寸照片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33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748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□农民工    □中高等院校毕业生    □退役军人       □科技人员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□能工巧匠  □乡村能人            □经营管理人才   □其他人员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近五年内（□存在  □无）违法违纪等问题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近五年（□未发生  □发生）过重大安全事故、农产品质量安全问题，不存在拖欠职工工资和农民款项等情况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  <w:t>参赛选手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从事创业经营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□1年以内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□1年以上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□是  □否  为本项目的创办人或共同创业者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□是  □否  同意个人和企业信用审查（不同意视为放弃半决赛资格）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□是  □否  同意提交的参赛材料和赛事活动产生的视频、图文等资料用于大赛宣传（不同意视为放弃半决赛资格）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5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经营主体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营业执照注册号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（非企业可不填）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组织机构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代码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办公</w:t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地址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5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2021年经营情况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主营业务收入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万元。其中电商销售额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万元（产品产销赛道项目填写）；涉农电商营销及服务收入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万元（平台服务赛道项目填写）。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2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（1000字以内）</w:t>
            </w:r>
          </w:p>
        </w:tc>
        <w:tc>
          <w:tcPr>
            <w:tcW w:w="748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480" w:firstLineChars="20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XXXX项目属于（现代种养业/乡村特色产业/农产品加工流通业……）创业项目，主要包括……，经营规模达到……，近五年未发生重大安全事故、农产品质量安全问题，不存在拖欠职工工资和农民款项等情况。具体情况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480" w:firstLineChars="20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480" w:firstLineChars="200"/>
              <w:jc w:val="left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left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left"/>
              <w:rPr>
                <w:rStyle w:val="6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参赛人</w:t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48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本人承诺填写信息属实，若有任何虚假信息或侵权行为，愿承担相应法律责任。因材料不实影响比赛结果的，组委会有权取消参赛资格及相应荣誉。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48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48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48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48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48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480"/>
              <w:jc w:val="left"/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参赛人签字：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            年    月    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rPr>
          <w:rStyle w:val="6"/>
          <w:rFonts w:hint="eastAsia" w:ascii="方正黑体_GBK" w:eastAsia="方正黑体_GBK"/>
          <w:sz w:val="32"/>
          <w:szCs w:val="32"/>
          <w:lang w:val="en-US"/>
        </w:rPr>
      </w:pPr>
      <w:r>
        <w:rPr>
          <w:rStyle w:val="6"/>
          <w:rFonts w:hint="eastAsia" w:ascii="方正黑体_GBK" w:eastAsia="方正黑体_GBK"/>
          <w:sz w:val="32"/>
          <w:szCs w:val="32"/>
          <w:lang w:val="en-US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60" w:lineRule="exact"/>
        <w:ind w:right="0" w:rightChars="0"/>
        <w:jc w:val="center"/>
        <w:rPr>
          <w:rStyle w:val="6"/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</w:pPr>
      <w:r>
        <w:rPr>
          <w:rStyle w:val="6"/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  <w:t>参赛项目计划</w:t>
      </w:r>
      <w:bookmarkStart w:id="0" w:name="_GoBack"/>
      <w:bookmarkEnd w:id="0"/>
      <w:r>
        <w:rPr>
          <w:rStyle w:val="6"/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  <w:t>书（参考模板）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ind w:right="0" w:rightChars="0"/>
        <w:jc w:val="center"/>
        <w:rPr>
          <w:rStyle w:val="6"/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ind w:right="0" w:rightChars="0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ind w:right="0" w:rightChars="0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ind w:right="0" w:rightChars="0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ind w:right="0" w:rightChars="0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ind w:right="0" w:rightChars="0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项  目  名  称：_______________________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ind w:right="0" w:rightChars="0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ind w:right="0" w:rightChars="0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项目负责人姓名：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（签字，公章）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ind w:right="0" w:rightChars="0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ind w:right="0" w:rightChars="0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通  讯  地  址：_______________________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ind w:right="0" w:rightChars="0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ind w:right="0" w:rightChars="0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联  系  电  话：_______________________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ind w:right="0" w:rightChars="0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ind w:right="0" w:rightChars="0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电  子  邮  箱：_______________________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ind w:right="0" w:rightChars="0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ind w:right="0" w:rightChars="0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ind w:right="0" w:rightChars="0"/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60" w:lineRule="exact"/>
        <w:ind w:right="0" w:rightChars="0"/>
        <w:jc w:val="center"/>
        <w:rPr>
          <w:rFonts w:hint="default" w:ascii="Times New Roman" w:hAnsi="Times New Roman" w:eastAsia="华文中宋" w:cs="Times New Roman"/>
          <w:color w:val="auto"/>
          <w:sz w:val="36"/>
          <w:szCs w:val="36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华文中宋" w:cs="Times New Roman"/>
          <w:color w:val="auto"/>
          <w:sz w:val="36"/>
          <w:szCs w:val="36"/>
        </w:rPr>
        <w:t>参赛项目计划书</w:t>
      </w:r>
      <w:r>
        <w:rPr>
          <w:rFonts w:hint="default" w:ascii="Times New Roman" w:hAnsi="Times New Roman" w:eastAsia="华文中宋" w:cs="Times New Roman"/>
          <w:color w:val="auto"/>
          <w:sz w:val="36"/>
          <w:szCs w:val="36"/>
          <w:lang w:val="en-US" w:eastAsia="zh-CN"/>
        </w:rPr>
        <w:t>内容</w:t>
      </w:r>
    </w:p>
    <w:tbl>
      <w:tblPr>
        <w:tblStyle w:val="4"/>
        <w:tblW w:w="0" w:type="auto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685"/>
        <w:gridCol w:w="1537"/>
        <w:gridCol w:w="1621"/>
        <w:gridCol w:w="1621"/>
        <w:gridCol w:w="1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参赛项目名称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产品</w:t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或</w:t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服务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both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说明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产品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或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服务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的主要内容、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市场需求、目标客户及其对应的细分市场）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核心团队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（介绍创始和运营管理团队的履历背景、经验、能力、专长以及股权分配、组织架构和岗位职责分工）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竞争力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（如果产品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或服务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已经在市场上形成了竞争优势，请说明与哪些因素有关。如成本相同但销售价格低、成本低形成销售价格优势、以及产品性能、品牌、销售渠道优于竞争对手等，描述所属行业市场地位及主要竞争对手、竞争对手分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创新性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说明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产品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或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服务的背景、目前所处发展阶段、与同行业其它公司同类产品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或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服务的比较，本公司产品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或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服务的新颖性、先进性和独特性等）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成长性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说明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市场定位，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主营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收入和利润增长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速度，产品或服务的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前景分析与预测，进入该行业的技术壁垒、政策限制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等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商业模式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（阐明项目或企业盈利方式和途径，并具独特性和差异化。商业模式需清晰说明价值主张、消费者目标群体、分销渠道、客户关系、现金流与利润、核心资源与资金人才、重要合伙人、成本架构等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8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个方面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可持续发展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说明在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践行绿色发展理念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方面的成果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，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绿色产品类主要包括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研制绿色投入品、研发绿色生产技术、发展绿色产后增值技术、创新绿色低碳种养结构与技术模式、加强农业绿色发展基础研究、完善绿色标准体系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等方面的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具体成果；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绿色服务类包括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销售产品的标准化、规模化生产、品牌化销售、促进供应链绿色生产等方面的具体作用）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投资价值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说明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产品市场概况，市场需求程度，规模及增长趋势，未来市场销售预测，需要融资金额，付出的股份比例及资金大致用途）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联农带农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说明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带动农户增收致富情况；带动农民就业人数、培养新型农村实用人才情况以及对地方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乡村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产业的引领和示范作用等）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经营风险与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对策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（包括政策风险、技术开发风险、经营管理风险、市场开拓风险、生产风险、财务风险、汇率风险、对公司关键人员依赖的风险等，提出有效的风险控制和防范手段）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项目管理模式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对管理层及关键人员是否将采取股权激励机制？（□是/□否）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是否考虑员工持股问题？（□是/□否）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（机构设置，员工持股，劳动合同，知识产权管理情况等）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业务拓展计划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（在建立销售网络、销售渠道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等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方面的策略；在广告促销方面的策略；在产品销售价格方面的策略；在建立良好销售队伍方面的策略；如何保证销售策略具体实施的有效性；对销售队伍采取什么样的激励机制）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其他技术、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产品及服务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注意：以下财务数据是创业项目的整体财务数据，金额单位为万元（人民币），金额和百分比均四舍五入取整数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历史财务数据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2019年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2020年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主营业务收入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主营业务成本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主营业务税金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主营业务利润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净利润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净利润率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财务预测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2022年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2023年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主营业务收入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主营业务成本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主营业务税金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主营业务利润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净利润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净利润率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融资经历（可自行增加行数）</w:t>
            </w:r>
          </w:p>
        </w:tc>
        <w:tc>
          <w:tcPr>
            <w:tcW w:w="7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股权融资（□是/□否）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投资人/投资机构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所占股权比例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融资金额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融资时间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债权融资（□是/□否）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出借方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贷款启动时间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贷款金额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贷款结束时间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金融服务需求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（可多选）</w:t>
            </w:r>
          </w:p>
        </w:tc>
        <w:tc>
          <w:tcPr>
            <w:tcW w:w="7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□并购        □上市股改        □政策咨询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□农技咨询    □技术引进        □技术转让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□产权转让    □银行贷款        □融资担保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□小额贷款: 额度______（万元人民币）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□企业债券发行      □中小企业集合债券发行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□资产管理    □金融租赁        □科技保险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□中介咨询: □法律  □财务  □融资  □管理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□其他服务需求：________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0" w:rightChars="0" w:firstLine="240" w:firstLineChars="100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□无</w:t>
            </w:r>
          </w:p>
        </w:tc>
      </w:tr>
    </w:tbl>
    <w:p>
      <w:pPr>
        <w:pStyle w:val="2"/>
      </w:pPr>
      <w:r>
        <w:rPr>
          <w:rStyle w:val="6"/>
          <w:rFonts w:hint="default" w:ascii="Times New Roman" w:hAnsi="Times New Roman" w:eastAsia="仿宋" w:cs="Times New Roman"/>
          <w:color w:val="auto"/>
          <w:sz w:val="28"/>
          <w:szCs w:val="28"/>
        </w:rPr>
        <w:t>注：参赛项目计划书总字数应在3000字左右。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NDU0YmI5MTQwNmIzZTQ5YWQ1MmU3ODEwM2M5NjIifQ=="/>
  </w:docVars>
  <w:rsids>
    <w:rsidRoot w:val="1EF8591B"/>
    <w:rsid w:val="1EF8591B"/>
    <w:rsid w:val="7E35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uiPriority w:val="99"/>
    <w:pPr>
      <w:spacing w:after="120"/>
      <w:ind w:left="420" w:leftChars="200"/>
    </w:pPr>
  </w:style>
  <w:style w:type="character" w:customStyle="1" w:styleId="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2069</Words>
  <Characters>2209</Characters>
  <Lines>0</Lines>
  <Paragraphs>0</Paragraphs>
  <TotalTime>2</TotalTime>
  <ScaleCrop>false</ScaleCrop>
  <LinksUpToDate>false</LinksUpToDate>
  <CharactersWithSpaces>2620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2022-08-11T00:39:00Z</dcterms:created>
  <dc:creator>嫘嫘酱</dc:creator>
  <cp:lastModifiedBy>嫘嫘酱</cp:lastModifiedBy>
  <dcterms:modified xsi:type="dcterms:W3CDTF">2022-08-11T00:43:46Z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360A371A14F34778B203629108BAB423</vt:lpwstr>
  </property>
</Properties>
</file>