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材料清单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1.笔试准考证原件及复印件（1份），本人准考证与身份证、户口簿上的基本信息须一致。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2.学历、学位证书原件及复印件（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>1份），以及教育部学信网学历、学位查询结果（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>1份）。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3.彩色2寸证件照片3张（与网上报名同底）。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4.本人户口簿原件和复印件（1份）。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5.留学回国人员报考的，除需提供要求的各项材料外，还须提供教育部留学服务中心学历学位认证材料。资格复审时不能提供的，视为自动放弃。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事业单位正式在编人员考生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提供现所在单位及其主管部门同意报考证明，注明是否已满最低服务期限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</w:t>
      </w:r>
      <w:r>
        <w:rPr>
          <w:rFonts w:ascii="Times New Roman" w:hAnsi="Times New Roman" w:eastAsia="仿宋_GB2312" w:cs="Times New Roman"/>
          <w:sz w:val="32"/>
          <w:szCs w:val="32"/>
        </w:rPr>
        <w:t>作单位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</w:t>
      </w:r>
      <w:r>
        <w:rPr>
          <w:rFonts w:ascii="Times New Roman" w:hAnsi="Times New Roman" w:eastAsia="仿宋_GB2312" w:cs="Times New Roman"/>
          <w:sz w:val="32"/>
          <w:szCs w:val="32"/>
        </w:rPr>
        <w:t>关联系人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sz w:val="32"/>
          <w:szCs w:val="32"/>
        </w:rPr>
        <w:t>联系方式备查。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7.《2023年全区事业单位公开招聘工作人员面试应聘者资格复审表》（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正</w:t>
      </w:r>
      <w:r>
        <w:rPr>
          <w:rFonts w:ascii="Times New Roman" w:hAnsi="Times New Roman" w:eastAsia="仿宋_GB2312" w:cs="Times New Roman"/>
          <w:sz w:val="32"/>
          <w:szCs w:val="32"/>
        </w:rPr>
        <w:t>反面打印，2份）。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8.政策性优惠。申请享受优惠政策的报考者须提供以下相关审核材料：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少数民族考生须提供身份证、户口簿。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烈士的配偶或子女申请笔试加分，必须在资格复审前向招聘部门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提供《革命烈士证明》和能够证明与烈士关系的材料;因公牺牲人民警察的配偶、子女申请笔试加分，必须在资格复审前向招聘部门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提供县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市、区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以上党委、政府或自治区有关部门提供的“因公牺牲人员证明”和能够证明与其关系的材料。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9.拓展复审内容，需拟进入面试的应聘人员积极配合招聘单位进行相关审查。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10.承诺书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无需下载打印，</w:t>
      </w:r>
      <w:r>
        <w:rPr>
          <w:rFonts w:ascii="Times New Roman" w:hAnsi="Times New Roman" w:eastAsia="仿宋_GB2312" w:cs="Times New Roman"/>
          <w:sz w:val="32"/>
          <w:szCs w:val="32"/>
        </w:rPr>
        <w:t>资格复审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ascii="Times New Roman" w:hAnsi="Times New Roman" w:eastAsia="仿宋_GB2312" w:cs="Times New Roman"/>
          <w:sz w:val="32"/>
          <w:szCs w:val="32"/>
        </w:rPr>
        <w:t>填写）。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11.其他有关证明材料。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以上需要拟进入面试的应聘人员提供的材料复印件，请提前复印，按顺序整理，并逐份在材料空白处标注“与原件核对一致，提供人：XXX，2023年6月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日”字样。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9"/>
    <w:rsid w:val="00024265"/>
    <w:rsid w:val="00032A84"/>
    <w:rsid w:val="000357ED"/>
    <w:rsid w:val="00060381"/>
    <w:rsid w:val="000720F3"/>
    <w:rsid w:val="00086EAC"/>
    <w:rsid w:val="000B6047"/>
    <w:rsid w:val="000D26AA"/>
    <w:rsid w:val="000D37B1"/>
    <w:rsid w:val="000E1CE2"/>
    <w:rsid w:val="00124454"/>
    <w:rsid w:val="00133310"/>
    <w:rsid w:val="00155123"/>
    <w:rsid w:val="0016593D"/>
    <w:rsid w:val="00174928"/>
    <w:rsid w:val="001D7613"/>
    <w:rsid w:val="001E4753"/>
    <w:rsid w:val="001F022E"/>
    <w:rsid w:val="00262DE2"/>
    <w:rsid w:val="00267D2C"/>
    <w:rsid w:val="002957E6"/>
    <w:rsid w:val="002B1DC6"/>
    <w:rsid w:val="002F308E"/>
    <w:rsid w:val="003150A2"/>
    <w:rsid w:val="00373B2A"/>
    <w:rsid w:val="00384AB9"/>
    <w:rsid w:val="004140AD"/>
    <w:rsid w:val="00424932"/>
    <w:rsid w:val="00445D01"/>
    <w:rsid w:val="004A5248"/>
    <w:rsid w:val="004D6487"/>
    <w:rsid w:val="00515518"/>
    <w:rsid w:val="0052275B"/>
    <w:rsid w:val="005259D9"/>
    <w:rsid w:val="00545CFC"/>
    <w:rsid w:val="00617F7C"/>
    <w:rsid w:val="00635D0C"/>
    <w:rsid w:val="0063675B"/>
    <w:rsid w:val="00663535"/>
    <w:rsid w:val="0067345E"/>
    <w:rsid w:val="006E1B34"/>
    <w:rsid w:val="00711DC2"/>
    <w:rsid w:val="00741EED"/>
    <w:rsid w:val="00744D37"/>
    <w:rsid w:val="00752FE1"/>
    <w:rsid w:val="007D5566"/>
    <w:rsid w:val="007F4D28"/>
    <w:rsid w:val="00816DA5"/>
    <w:rsid w:val="008210A4"/>
    <w:rsid w:val="00826161"/>
    <w:rsid w:val="008530A3"/>
    <w:rsid w:val="008A1C8C"/>
    <w:rsid w:val="008C683E"/>
    <w:rsid w:val="00904B09"/>
    <w:rsid w:val="00996825"/>
    <w:rsid w:val="009B00D8"/>
    <w:rsid w:val="009B75DC"/>
    <w:rsid w:val="009C011A"/>
    <w:rsid w:val="009D01D3"/>
    <w:rsid w:val="009F65EE"/>
    <w:rsid w:val="00A04FFE"/>
    <w:rsid w:val="00A2022A"/>
    <w:rsid w:val="00A20375"/>
    <w:rsid w:val="00A52204"/>
    <w:rsid w:val="00A8031F"/>
    <w:rsid w:val="00AC1936"/>
    <w:rsid w:val="00AF24DC"/>
    <w:rsid w:val="00AF288D"/>
    <w:rsid w:val="00AF46B7"/>
    <w:rsid w:val="00B67A80"/>
    <w:rsid w:val="00B94142"/>
    <w:rsid w:val="00B97C2B"/>
    <w:rsid w:val="00BB2908"/>
    <w:rsid w:val="00BD1C3D"/>
    <w:rsid w:val="00CA4EA2"/>
    <w:rsid w:val="00CB5E74"/>
    <w:rsid w:val="00CB72E3"/>
    <w:rsid w:val="00CC5629"/>
    <w:rsid w:val="00D25D0F"/>
    <w:rsid w:val="00D274EE"/>
    <w:rsid w:val="00D60134"/>
    <w:rsid w:val="00D65879"/>
    <w:rsid w:val="00D714A8"/>
    <w:rsid w:val="00D745C4"/>
    <w:rsid w:val="00D8163C"/>
    <w:rsid w:val="00D91E26"/>
    <w:rsid w:val="00DC3C3D"/>
    <w:rsid w:val="00DE7F21"/>
    <w:rsid w:val="00E47648"/>
    <w:rsid w:val="00E508C0"/>
    <w:rsid w:val="00F337DE"/>
    <w:rsid w:val="00F40EC5"/>
    <w:rsid w:val="00F616BA"/>
    <w:rsid w:val="00F80283"/>
    <w:rsid w:val="00FA224D"/>
    <w:rsid w:val="00FA7CBA"/>
    <w:rsid w:val="2BFE9C80"/>
    <w:rsid w:val="37FE86B4"/>
    <w:rsid w:val="68EB50FA"/>
    <w:rsid w:val="775E0F43"/>
    <w:rsid w:val="7C3F2200"/>
    <w:rsid w:val="EE5D43AC"/>
    <w:rsid w:val="F7A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562</Characters>
  <Lines>4</Lines>
  <Paragraphs>1</Paragraphs>
  <TotalTime>1</TotalTime>
  <ScaleCrop>false</ScaleCrop>
  <LinksUpToDate>false</LinksUpToDate>
  <CharactersWithSpaces>659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2021-07-12T16:39:00Z</dcterms:created>
  <dc:creator>王兴文（机关党委/人事处）</dc:creator>
  <cp:lastModifiedBy>nynct</cp:lastModifiedBy>
  <cp:lastPrinted>2022-07-01T19:12:00Z</cp:lastPrinted>
  <dcterms:modified xsi:type="dcterms:W3CDTF">2023-06-03T10:04:59Z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